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3327"/>
        <w:gridCol w:w="5705"/>
      </w:tblGrid>
      <w:tr w:rsidR="006D54AC" w:rsidTr="006D54AC">
        <w:tc>
          <w:tcPr>
            <w:tcW w:w="5754" w:type="dxa"/>
          </w:tcPr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A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 социальной защиты населения Липецкой области</w:t>
            </w:r>
          </w:p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A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_________________________Орусь С.А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27" w:type="dxa"/>
          </w:tcPr>
          <w:p w:rsidR="006D54AC" w:rsidRP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6D5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президент Липецкой областной общественной организации правовой поддержки «ЮРИСТЫ48»</w:t>
            </w:r>
          </w:p>
          <w:p w:rsidR="006D54AC" w:rsidRP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______________________А.М. Афанасов</w:t>
            </w:r>
          </w:p>
          <w:p w:rsidR="006D54AC" w:rsidRDefault="006D54AC" w:rsidP="006D54AC">
            <w:pPr>
              <w:tabs>
                <w:tab w:val="center" w:pos="7285"/>
                <w:tab w:val="left" w:pos="13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</w:tbl>
    <w:p w:rsidR="006D54AC" w:rsidRDefault="006D54AC" w:rsidP="006D54AC">
      <w:pPr>
        <w:tabs>
          <w:tab w:val="center" w:pos="7285"/>
          <w:tab w:val="left" w:pos="136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График бесплатных консультаций</w:t>
      </w:r>
    </w:p>
    <w:p w:rsidR="009A35CB" w:rsidRPr="006D54AC" w:rsidRDefault="006D54AC" w:rsidP="006D54AC">
      <w:pPr>
        <w:tabs>
          <w:tab w:val="center" w:pos="7285"/>
          <w:tab w:val="left" w:pos="13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54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D54AC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6D54AC">
        <w:rPr>
          <w:rFonts w:ascii="Times New Roman" w:hAnsi="Times New Roman" w:cs="Times New Roman"/>
          <w:sz w:val="28"/>
          <w:szCs w:val="28"/>
        </w:rPr>
        <w:t xml:space="preserve"> учреждения управления социальной защиты населения Липецкой области</w:t>
      </w:r>
      <w:r w:rsidR="00EE46C9" w:rsidRPr="006D5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2D6" w:rsidRPr="00171CEE" w:rsidRDefault="006D54AC" w:rsidP="00605E19">
      <w:pPr>
        <w:tabs>
          <w:tab w:val="center" w:pos="7285"/>
          <w:tab w:val="left" w:pos="136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EE46C9" w:rsidRPr="00171CEE">
        <w:rPr>
          <w:rFonts w:ascii="Times New Roman" w:hAnsi="Times New Roman" w:cs="Times New Roman"/>
          <w:sz w:val="24"/>
          <w:szCs w:val="24"/>
        </w:rPr>
        <w:t xml:space="preserve"> 201</w:t>
      </w:r>
      <w:r w:rsidR="003C1B55" w:rsidRPr="00171CEE">
        <w:rPr>
          <w:rFonts w:ascii="Times New Roman" w:hAnsi="Times New Roman" w:cs="Times New Roman"/>
          <w:sz w:val="24"/>
          <w:szCs w:val="24"/>
        </w:rPr>
        <w:t>6</w:t>
      </w:r>
      <w:r w:rsidR="00EE46C9" w:rsidRPr="00171C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46C9" w:rsidRPr="00171CEE" w:rsidRDefault="00EE46C9" w:rsidP="00605E19">
      <w:pPr>
        <w:tabs>
          <w:tab w:val="center" w:pos="7285"/>
          <w:tab w:val="left" w:pos="136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CEE">
        <w:rPr>
          <w:rFonts w:ascii="Times New Roman" w:hAnsi="Times New Roman" w:cs="Times New Roman"/>
          <w:sz w:val="24"/>
          <w:szCs w:val="24"/>
        </w:rPr>
        <w:t>юристы</w:t>
      </w:r>
      <w:r w:rsidR="004A31AE" w:rsidRPr="0017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997" w:rsidRPr="00171CEE">
        <w:rPr>
          <w:rFonts w:ascii="Times New Roman" w:hAnsi="Times New Roman" w:cs="Times New Roman"/>
          <w:sz w:val="24"/>
          <w:szCs w:val="24"/>
        </w:rPr>
        <w:t>Бербаш</w:t>
      </w:r>
      <w:proofErr w:type="spellEnd"/>
      <w:r w:rsidR="005B2997" w:rsidRPr="00171CEE">
        <w:rPr>
          <w:rFonts w:ascii="Times New Roman" w:hAnsi="Times New Roman" w:cs="Times New Roman"/>
          <w:sz w:val="24"/>
          <w:szCs w:val="24"/>
        </w:rPr>
        <w:t xml:space="preserve"> П.В. М</w:t>
      </w:r>
      <w:r w:rsidR="00506C70" w:rsidRPr="00171CEE">
        <w:rPr>
          <w:rFonts w:ascii="Times New Roman" w:hAnsi="Times New Roman" w:cs="Times New Roman"/>
          <w:sz w:val="24"/>
          <w:szCs w:val="24"/>
        </w:rPr>
        <w:t>к</w:t>
      </w:r>
      <w:r w:rsidR="005B2997" w:rsidRPr="00171CEE">
        <w:rPr>
          <w:rFonts w:ascii="Times New Roman" w:hAnsi="Times New Roman" w:cs="Times New Roman"/>
          <w:sz w:val="24"/>
          <w:szCs w:val="24"/>
        </w:rPr>
        <w:t>р</w:t>
      </w:r>
      <w:r w:rsidR="00506C70" w:rsidRPr="00171CEE">
        <w:rPr>
          <w:rFonts w:ascii="Times New Roman" w:hAnsi="Times New Roman" w:cs="Times New Roman"/>
          <w:sz w:val="24"/>
          <w:szCs w:val="24"/>
        </w:rPr>
        <w:t>тумян К.С., Барков К.С.,</w:t>
      </w:r>
      <w:r w:rsidR="00506C70" w:rsidRPr="00171CEE">
        <w:rPr>
          <w:sz w:val="24"/>
          <w:szCs w:val="24"/>
        </w:rPr>
        <w:t xml:space="preserve"> </w:t>
      </w:r>
      <w:r w:rsidR="00506C70" w:rsidRPr="00171CEE">
        <w:rPr>
          <w:rFonts w:ascii="Times New Roman" w:hAnsi="Times New Roman" w:cs="Times New Roman"/>
          <w:sz w:val="24"/>
          <w:szCs w:val="24"/>
        </w:rPr>
        <w:t>Фурсова В.Г., Кутейников Н.А., Афанасов А.М.</w:t>
      </w:r>
    </w:p>
    <w:p w:rsidR="00605E19" w:rsidRPr="00171CEE" w:rsidRDefault="00605E1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605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189"/>
        <w:gridCol w:w="1476"/>
        <w:gridCol w:w="2010"/>
        <w:gridCol w:w="4740"/>
        <w:gridCol w:w="2698"/>
      </w:tblGrid>
      <w:tr w:rsidR="003C1B55" w:rsidTr="003C1B55">
        <w:trPr>
          <w:trHeight w:val="788"/>
        </w:trPr>
        <w:tc>
          <w:tcPr>
            <w:tcW w:w="545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9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476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0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  <w:tc>
          <w:tcPr>
            <w:tcW w:w="4740" w:type="dxa"/>
          </w:tcPr>
          <w:p w:rsidR="003C1B55" w:rsidRDefault="003C1B55" w:rsidP="003C1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Юрист</w:t>
            </w:r>
          </w:p>
        </w:tc>
        <w:tc>
          <w:tcPr>
            <w:tcW w:w="2698" w:type="dxa"/>
            <w:shd w:val="clear" w:color="auto" w:fill="auto"/>
          </w:tcPr>
          <w:p w:rsidR="003C1B55" w:rsidRDefault="003C1B55" w:rsidP="003C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консультации</w:t>
            </w:r>
          </w:p>
        </w:tc>
      </w:tr>
      <w:tr w:rsidR="003C1B55" w:rsidTr="003C1B55">
        <w:trPr>
          <w:trHeight w:val="530"/>
        </w:trPr>
        <w:tc>
          <w:tcPr>
            <w:tcW w:w="545" w:type="dxa"/>
          </w:tcPr>
          <w:p w:rsidR="003C1B55" w:rsidRPr="00EC32D6" w:rsidRDefault="003C1B55" w:rsidP="003C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6D54AC" w:rsidRPr="006D54AC" w:rsidRDefault="006D54AC" w:rsidP="006D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A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бюджетное учреждение </w:t>
            </w:r>
          </w:p>
          <w:p w:rsidR="003C1B55" w:rsidRPr="003C1B55" w:rsidRDefault="006D54AC" w:rsidP="006D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AC">
              <w:rPr>
                <w:rFonts w:ascii="Times New Roman" w:hAnsi="Times New Roman" w:cs="Times New Roman"/>
                <w:sz w:val="24"/>
                <w:szCs w:val="24"/>
              </w:rPr>
              <w:t xml:space="preserve">«Центр социальной защиты населения по  </w:t>
            </w:r>
            <w:proofErr w:type="spellStart"/>
            <w:r w:rsidRPr="006D54AC">
              <w:rPr>
                <w:rFonts w:ascii="Times New Roman" w:hAnsi="Times New Roman" w:cs="Times New Roman"/>
                <w:sz w:val="24"/>
                <w:szCs w:val="24"/>
              </w:rPr>
              <w:t>Данковскому</w:t>
            </w:r>
            <w:proofErr w:type="spellEnd"/>
            <w:r w:rsidRPr="006D54AC">
              <w:rPr>
                <w:rFonts w:ascii="Times New Roman" w:hAnsi="Times New Roman" w:cs="Times New Roman"/>
                <w:sz w:val="24"/>
                <w:szCs w:val="24"/>
              </w:rPr>
              <w:t xml:space="preserve"> району» </w:t>
            </w:r>
          </w:p>
        </w:tc>
        <w:tc>
          <w:tcPr>
            <w:tcW w:w="1476" w:type="dxa"/>
          </w:tcPr>
          <w:p w:rsidR="003C1B55" w:rsidRPr="003C1B55" w:rsidRDefault="003C1B55" w:rsidP="001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AC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10" w:type="dxa"/>
          </w:tcPr>
          <w:p w:rsidR="003C1B55" w:rsidRPr="003C1B55" w:rsidRDefault="003C1B55" w:rsidP="001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7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40" w:type="dxa"/>
          </w:tcPr>
          <w:p w:rsidR="003C1B55" w:rsidRPr="003C1B55" w:rsidRDefault="00171CEE" w:rsidP="003C1B55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EE">
              <w:rPr>
                <w:rFonts w:ascii="Times New Roman" w:hAnsi="Times New Roman" w:cs="Times New Roman"/>
                <w:sz w:val="24"/>
                <w:szCs w:val="24"/>
              </w:rPr>
              <w:t>Бербаш</w:t>
            </w:r>
            <w:proofErr w:type="spellEnd"/>
            <w:r w:rsidRPr="00171CEE">
              <w:rPr>
                <w:rFonts w:ascii="Times New Roman" w:hAnsi="Times New Roman" w:cs="Times New Roman"/>
                <w:sz w:val="24"/>
                <w:szCs w:val="24"/>
              </w:rPr>
              <w:t xml:space="preserve"> П.В., Кутейников Н.А., Афанасов А.М.</w:t>
            </w:r>
          </w:p>
        </w:tc>
        <w:tc>
          <w:tcPr>
            <w:tcW w:w="2698" w:type="dxa"/>
            <w:shd w:val="clear" w:color="auto" w:fill="auto"/>
          </w:tcPr>
          <w:p w:rsidR="00AA7ACE" w:rsidRPr="00AA7ACE" w:rsidRDefault="00AA7ACE" w:rsidP="00AA7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399850, Липецкая обл.,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анков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B55" w:rsidRPr="003C1B55" w:rsidRDefault="00AA7ACE" w:rsidP="00AA7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</w:tr>
      <w:tr w:rsidR="003C1B55" w:rsidTr="003C1B55">
        <w:trPr>
          <w:trHeight w:val="692"/>
        </w:trPr>
        <w:tc>
          <w:tcPr>
            <w:tcW w:w="545" w:type="dxa"/>
          </w:tcPr>
          <w:p w:rsidR="003C1B55" w:rsidRPr="00EC32D6" w:rsidRDefault="003C1B55" w:rsidP="003C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89" w:type="dxa"/>
          </w:tcPr>
          <w:p w:rsidR="00AA7ACE" w:rsidRPr="00AA7ACE" w:rsidRDefault="00AA7ACE" w:rsidP="00AA7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бюджетное учреждение   </w:t>
            </w:r>
          </w:p>
          <w:p w:rsidR="003C1B55" w:rsidRPr="0027716B" w:rsidRDefault="00AA7ACE" w:rsidP="00AA7A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«Центр социальной защиты населения по 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Добровскому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   району»</w:t>
            </w:r>
          </w:p>
        </w:tc>
        <w:tc>
          <w:tcPr>
            <w:tcW w:w="1476" w:type="dxa"/>
          </w:tcPr>
          <w:p w:rsidR="003C1B55" w:rsidRPr="003C1B55" w:rsidRDefault="00AA7ACE" w:rsidP="003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3C1B55" w:rsidRPr="003C1B5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10" w:type="dxa"/>
          </w:tcPr>
          <w:p w:rsidR="003C1B55" w:rsidRPr="003C1B55" w:rsidRDefault="003C1B55" w:rsidP="001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7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B5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740" w:type="dxa"/>
          </w:tcPr>
          <w:p w:rsidR="003C1B55" w:rsidRPr="003C1B55" w:rsidRDefault="00171CEE" w:rsidP="003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Бербаш</w:t>
            </w:r>
            <w:proofErr w:type="spellEnd"/>
            <w:r w:rsidR="003C1B55" w:rsidRPr="003C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</w:t>
            </w:r>
            <w:r w:rsidR="003C1B55" w:rsidRPr="003C1B55">
              <w:rPr>
                <w:rFonts w:ascii="Times New Roman" w:hAnsi="Times New Roman" w:cs="Times New Roman"/>
                <w:sz w:val="24"/>
                <w:szCs w:val="24"/>
              </w:rPr>
              <w:t>., Кутейников Н.А., Афанасов А.М.</w:t>
            </w:r>
          </w:p>
          <w:p w:rsidR="003C1B55" w:rsidRPr="003C1B55" w:rsidRDefault="003C1B55" w:rsidP="003C1B55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3C1B55" w:rsidRPr="003C1B55" w:rsidRDefault="00AA7ACE" w:rsidP="003C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399140 Липецкая обл.,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оброе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AA7ACE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</w:tr>
    </w:tbl>
    <w:p w:rsidR="00EE46C9" w:rsidRPr="00EC32D6" w:rsidRDefault="00EE46C9" w:rsidP="00EE46C9">
      <w:pPr>
        <w:tabs>
          <w:tab w:val="center" w:pos="7285"/>
          <w:tab w:val="left" w:pos="13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E46C9" w:rsidRPr="00EC32D6" w:rsidSect="00EC3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F5" w:rsidRDefault="007722F5" w:rsidP="00D8026A">
      <w:pPr>
        <w:spacing w:after="0" w:line="240" w:lineRule="auto"/>
      </w:pPr>
      <w:r>
        <w:separator/>
      </w:r>
    </w:p>
  </w:endnote>
  <w:endnote w:type="continuationSeparator" w:id="0">
    <w:p w:rsidR="007722F5" w:rsidRDefault="007722F5" w:rsidP="00D8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F5" w:rsidRDefault="007722F5" w:rsidP="00D8026A">
      <w:pPr>
        <w:spacing w:after="0" w:line="240" w:lineRule="auto"/>
      </w:pPr>
      <w:r>
        <w:separator/>
      </w:r>
    </w:p>
  </w:footnote>
  <w:footnote w:type="continuationSeparator" w:id="0">
    <w:p w:rsidR="007722F5" w:rsidRDefault="007722F5" w:rsidP="00D8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4"/>
    <w:rsid w:val="000232A6"/>
    <w:rsid w:val="000930FF"/>
    <w:rsid w:val="000F2B25"/>
    <w:rsid w:val="000F357B"/>
    <w:rsid w:val="00120831"/>
    <w:rsid w:val="0014733A"/>
    <w:rsid w:val="00171466"/>
    <w:rsid w:val="00171CEE"/>
    <w:rsid w:val="001A1655"/>
    <w:rsid w:val="001A4CDC"/>
    <w:rsid w:val="001C61CE"/>
    <w:rsid w:val="001E69D6"/>
    <w:rsid w:val="0027716B"/>
    <w:rsid w:val="002A5B46"/>
    <w:rsid w:val="002E4A36"/>
    <w:rsid w:val="003526F7"/>
    <w:rsid w:val="003C1B55"/>
    <w:rsid w:val="003C773C"/>
    <w:rsid w:val="00466691"/>
    <w:rsid w:val="0049504B"/>
    <w:rsid w:val="004A31AE"/>
    <w:rsid w:val="00506C70"/>
    <w:rsid w:val="005642AF"/>
    <w:rsid w:val="0058634E"/>
    <w:rsid w:val="005B2997"/>
    <w:rsid w:val="00601DC4"/>
    <w:rsid w:val="00605E19"/>
    <w:rsid w:val="00653DBE"/>
    <w:rsid w:val="0065480B"/>
    <w:rsid w:val="0066169D"/>
    <w:rsid w:val="006629D2"/>
    <w:rsid w:val="006A5F46"/>
    <w:rsid w:val="006D54AC"/>
    <w:rsid w:val="00707E1C"/>
    <w:rsid w:val="007722F5"/>
    <w:rsid w:val="007734E5"/>
    <w:rsid w:val="007B36A6"/>
    <w:rsid w:val="0089751C"/>
    <w:rsid w:val="0090136A"/>
    <w:rsid w:val="009138C6"/>
    <w:rsid w:val="00957B27"/>
    <w:rsid w:val="009803B2"/>
    <w:rsid w:val="009A35CB"/>
    <w:rsid w:val="009D5C62"/>
    <w:rsid w:val="00A16F24"/>
    <w:rsid w:val="00A60762"/>
    <w:rsid w:val="00A73651"/>
    <w:rsid w:val="00AA7ACE"/>
    <w:rsid w:val="00AF64A2"/>
    <w:rsid w:val="00B429BF"/>
    <w:rsid w:val="00C40722"/>
    <w:rsid w:val="00C45E43"/>
    <w:rsid w:val="00CD1C6C"/>
    <w:rsid w:val="00D32083"/>
    <w:rsid w:val="00D6081A"/>
    <w:rsid w:val="00D650CC"/>
    <w:rsid w:val="00D8026A"/>
    <w:rsid w:val="00D82038"/>
    <w:rsid w:val="00DF79ED"/>
    <w:rsid w:val="00E04841"/>
    <w:rsid w:val="00E12278"/>
    <w:rsid w:val="00E23E73"/>
    <w:rsid w:val="00E43D5B"/>
    <w:rsid w:val="00EA719F"/>
    <w:rsid w:val="00EC32D6"/>
    <w:rsid w:val="00EE46C9"/>
    <w:rsid w:val="00F3526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6A"/>
  </w:style>
  <w:style w:type="paragraph" w:styleId="a6">
    <w:name w:val="footer"/>
    <w:basedOn w:val="a"/>
    <w:link w:val="a7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6A"/>
  </w:style>
  <w:style w:type="table" w:styleId="a8">
    <w:name w:val="Table Grid"/>
    <w:basedOn w:val="a1"/>
    <w:uiPriority w:val="59"/>
    <w:rsid w:val="006D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6A"/>
  </w:style>
  <w:style w:type="paragraph" w:styleId="a6">
    <w:name w:val="footer"/>
    <w:basedOn w:val="a"/>
    <w:link w:val="a7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6A"/>
  </w:style>
  <w:style w:type="table" w:styleId="a8">
    <w:name w:val="Table Grid"/>
    <w:basedOn w:val="a1"/>
    <w:uiPriority w:val="59"/>
    <w:rsid w:val="006D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1A6B-E1A9-4E49-946C-B208C6C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 контроля</cp:lastModifiedBy>
  <cp:revision>2</cp:revision>
  <dcterms:created xsi:type="dcterms:W3CDTF">2016-02-03T11:43:00Z</dcterms:created>
  <dcterms:modified xsi:type="dcterms:W3CDTF">2016-02-03T11:43:00Z</dcterms:modified>
</cp:coreProperties>
</file>